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65148" w14:textId="77777777" w:rsidR="00410249" w:rsidRDefault="00410249">
      <w:pPr>
        <w:rPr>
          <w:b/>
          <w:bCs/>
        </w:rPr>
      </w:pPr>
      <w:r w:rsidRPr="00147AFA">
        <w:rPr>
          <w:b/>
          <w:bCs/>
        </w:rPr>
        <w:t>Instructions for Oral, Symposium, and Poster Presenters</w:t>
      </w:r>
    </w:p>
    <w:p w14:paraId="093C4245" w14:textId="0BD2AB55" w:rsidR="00E334E3" w:rsidRPr="003B290C" w:rsidRDefault="00E334E3" w:rsidP="003B290C">
      <w:pPr>
        <w:pStyle w:val="ListParagraph"/>
        <w:numPr>
          <w:ilvl w:val="0"/>
          <w:numId w:val="15"/>
        </w:numPr>
        <w:rPr>
          <w:b/>
          <w:bCs/>
          <w:u w:val="single"/>
        </w:rPr>
      </w:pPr>
      <w:r w:rsidRPr="003B290C">
        <w:rPr>
          <w:b/>
          <w:bCs/>
          <w:u w:val="single"/>
        </w:rPr>
        <w:t>Conflict of interest disclosure</w:t>
      </w:r>
    </w:p>
    <w:p w14:paraId="5CAE8839" w14:textId="1A40A1C6" w:rsidR="00E334E3" w:rsidRPr="003B290C" w:rsidRDefault="00E334E3" w:rsidP="00E334E3">
      <w:pPr>
        <w:rPr>
          <w:b/>
          <w:bCs/>
          <w:u w:val="single"/>
        </w:rPr>
      </w:pPr>
      <w:r w:rsidRPr="00AB2317">
        <w:t>All presenters must include this disclosure table in the</w:t>
      </w:r>
      <w:r w:rsidR="00043951">
        <w:t>ir</w:t>
      </w:r>
      <w:r w:rsidRPr="00AB2317">
        <w:t xml:space="preserve"> oral, symposium or poster presentations</w:t>
      </w:r>
      <w:r w:rsidR="003B290C" w:rsidRPr="00AB2317">
        <w:t>.</w:t>
      </w:r>
      <w:r w:rsidR="000E2DEC">
        <w:t xml:space="preserve">  </w:t>
      </w:r>
      <w:r w:rsidRPr="00410249">
        <w:t>This is a non-negotiable requirement.</w:t>
      </w:r>
      <w:r w:rsidR="000E2DEC">
        <w:t xml:space="preserve">  For oral presentations and symposium, this must be at the beginning of the talks.  For poster presentations, the table must be included on the poster. </w:t>
      </w:r>
      <w:r w:rsidRPr="00410249">
        <w:t xml:space="preserve"> </w:t>
      </w:r>
      <w:r w:rsidRPr="00537209">
        <w:t xml:space="preserve">For guidance on industry attendance and submission see </w:t>
      </w:r>
      <w:r w:rsidR="003B290C">
        <w:t>below</w:t>
      </w:r>
      <w:r>
        <w:t>.</w:t>
      </w:r>
    </w:p>
    <w:tbl>
      <w:tblPr>
        <w:tblStyle w:val="TableGrid"/>
        <w:tblW w:w="10065" w:type="dxa"/>
        <w:tblInd w:w="-5" w:type="dxa"/>
        <w:tblLook w:val="04A0" w:firstRow="1" w:lastRow="0" w:firstColumn="1" w:lastColumn="0" w:noHBand="0" w:noVBand="1"/>
      </w:tblPr>
      <w:tblGrid>
        <w:gridCol w:w="3686"/>
        <w:gridCol w:w="2126"/>
        <w:gridCol w:w="2552"/>
        <w:gridCol w:w="1701"/>
      </w:tblGrid>
      <w:tr w:rsidR="00E334E3" w14:paraId="44654BD2" w14:textId="77777777" w:rsidTr="00464A9C">
        <w:tc>
          <w:tcPr>
            <w:tcW w:w="10065" w:type="dxa"/>
            <w:gridSpan w:val="4"/>
          </w:tcPr>
          <w:p w14:paraId="2EACCE1F" w14:textId="77777777" w:rsidR="00E334E3" w:rsidRDefault="00E334E3" w:rsidP="00464A9C">
            <w:r w:rsidRPr="00410249">
              <w:t>This research was funded by [list all funding sources for the presented work]</w:t>
            </w:r>
            <w:r>
              <w:t>:</w:t>
            </w:r>
          </w:p>
          <w:p w14:paraId="366C45D1" w14:textId="77777777" w:rsidR="00E334E3" w:rsidRDefault="00E334E3" w:rsidP="00464A9C"/>
          <w:p w14:paraId="72BF327F" w14:textId="77777777" w:rsidR="00E334E3" w:rsidRDefault="00E334E3" w:rsidP="00464A9C"/>
          <w:p w14:paraId="2C012E98" w14:textId="77777777" w:rsidR="00E334E3" w:rsidRDefault="00E334E3" w:rsidP="00464A9C"/>
        </w:tc>
      </w:tr>
      <w:tr w:rsidR="00E334E3" w14:paraId="18ACA7B0" w14:textId="77777777" w:rsidTr="00464A9C">
        <w:tc>
          <w:tcPr>
            <w:tcW w:w="3686" w:type="dxa"/>
          </w:tcPr>
          <w:p w14:paraId="7D1A7F84" w14:textId="77777777" w:rsidR="00E334E3" w:rsidRDefault="00E334E3" w:rsidP="00464A9C">
            <w:r w:rsidRPr="00410249">
              <w:t>Please add “yes” or “no” to each table cell. If “yes”, please turn cell background colo</w:t>
            </w:r>
            <w:r>
              <w:t>u</w:t>
            </w:r>
            <w:r w:rsidRPr="00410249">
              <w:t xml:space="preserve">r to yellow. </w:t>
            </w:r>
          </w:p>
        </w:tc>
        <w:tc>
          <w:tcPr>
            <w:tcW w:w="2126" w:type="dxa"/>
          </w:tcPr>
          <w:p w14:paraId="7C9AEF0C" w14:textId="77777777" w:rsidR="00E334E3" w:rsidRDefault="00E334E3" w:rsidP="00464A9C">
            <w:r w:rsidRPr="00410249">
              <w:t>Tobacco Industry</w:t>
            </w:r>
          </w:p>
        </w:tc>
        <w:tc>
          <w:tcPr>
            <w:tcW w:w="2552" w:type="dxa"/>
          </w:tcPr>
          <w:p w14:paraId="5ED1A88D" w14:textId="77777777" w:rsidR="00E334E3" w:rsidRDefault="00E334E3" w:rsidP="00464A9C">
            <w:r w:rsidRPr="00410249">
              <w:t>E-cigarette &amp; nicotine product industry (excluding pharma)</w:t>
            </w:r>
          </w:p>
        </w:tc>
        <w:tc>
          <w:tcPr>
            <w:tcW w:w="1701" w:type="dxa"/>
          </w:tcPr>
          <w:p w14:paraId="2C3C198B" w14:textId="77777777" w:rsidR="00E334E3" w:rsidRDefault="00E334E3" w:rsidP="00464A9C">
            <w:r w:rsidRPr="00410249">
              <w:t>Pharma Industry</w:t>
            </w:r>
          </w:p>
        </w:tc>
      </w:tr>
      <w:tr w:rsidR="00E334E3" w14:paraId="53CD8325" w14:textId="77777777" w:rsidTr="00464A9C">
        <w:tc>
          <w:tcPr>
            <w:tcW w:w="3686" w:type="dxa"/>
          </w:tcPr>
          <w:p w14:paraId="32A9DBA3" w14:textId="77777777" w:rsidR="00E334E3" w:rsidRDefault="00E334E3" w:rsidP="00464A9C">
            <w:r w:rsidRPr="00410249">
              <w:t>The work being presented has received funding or other means of support from any of the following sources:</w:t>
            </w:r>
          </w:p>
        </w:tc>
        <w:tc>
          <w:tcPr>
            <w:tcW w:w="2126" w:type="dxa"/>
          </w:tcPr>
          <w:p w14:paraId="395BC7BE" w14:textId="77777777" w:rsidR="00E334E3" w:rsidRDefault="00E334E3" w:rsidP="00464A9C"/>
        </w:tc>
        <w:tc>
          <w:tcPr>
            <w:tcW w:w="2552" w:type="dxa"/>
          </w:tcPr>
          <w:p w14:paraId="110AA176" w14:textId="77777777" w:rsidR="00E334E3" w:rsidRDefault="00E334E3" w:rsidP="00464A9C"/>
        </w:tc>
        <w:tc>
          <w:tcPr>
            <w:tcW w:w="1701" w:type="dxa"/>
          </w:tcPr>
          <w:p w14:paraId="5FE0F2BF" w14:textId="77777777" w:rsidR="00E334E3" w:rsidRDefault="00E334E3" w:rsidP="00464A9C"/>
        </w:tc>
      </w:tr>
      <w:tr w:rsidR="00E334E3" w14:paraId="6CFC7FA8" w14:textId="77777777" w:rsidTr="00464A9C">
        <w:tc>
          <w:tcPr>
            <w:tcW w:w="3686" w:type="dxa"/>
          </w:tcPr>
          <w:p w14:paraId="0E2D02A7" w14:textId="77777777" w:rsidR="00E334E3" w:rsidRDefault="00E334E3" w:rsidP="00464A9C">
            <w:r w:rsidRPr="00410249">
              <w:t xml:space="preserve">Any of the authors have received funding (including consultancy) from any of the following sources in the past 5 years: </w:t>
            </w:r>
          </w:p>
        </w:tc>
        <w:tc>
          <w:tcPr>
            <w:tcW w:w="2126" w:type="dxa"/>
          </w:tcPr>
          <w:p w14:paraId="6FCB7CD5" w14:textId="77777777" w:rsidR="00E334E3" w:rsidRDefault="00E334E3" w:rsidP="00464A9C"/>
        </w:tc>
        <w:tc>
          <w:tcPr>
            <w:tcW w:w="2552" w:type="dxa"/>
          </w:tcPr>
          <w:p w14:paraId="6C80F21C" w14:textId="77777777" w:rsidR="00E334E3" w:rsidRDefault="00E334E3" w:rsidP="00464A9C"/>
        </w:tc>
        <w:tc>
          <w:tcPr>
            <w:tcW w:w="1701" w:type="dxa"/>
          </w:tcPr>
          <w:p w14:paraId="29D50A65" w14:textId="77777777" w:rsidR="00E334E3" w:rsidRDefault="00E334E3" w:rsidP="00464A9C"/>
        </w:tc>
      </w:tr>
    </w:tbl>
    <w:p w14:paraId="12D86220" w14:textId="1A605761" w:rsidR="003B290C" w:rsidRDefault="003B290C" w:rsidP="00E334E3">
      <w:pPr>
        <w:rPr>
          <w:b/>
          <w:bCs/>
        </w:rPr>
      </w:pPr>
      <w:r>
        <w:rPr>
          <w:noProof/>
        </w:rPr>
        <mc:AlternateContent>
          <mc:Choice Requires="wps">
            <w:drawing>
              <wp:anchor distT="45720" distB="45720" distL="114300" distR="114300" simplePos="0" relativeHeight="251659264" behindDoc="0" locked="0" layoutInCell="1" allowOverlap="1" wp14:anchorId="7D04EF3D" wp14:editId="415AF08B">
                <wp:simplePos x="0" y="0"/>
                <wp:positionH relativeFrom="column">
                  <wp:posOffset>0</wp:posOffset>
                </wp:positionH>
                <wp:positionV relativeFrom="paragraph">
                  <wp:posOffset>359410</wp:posOffset>
                </wp:positionV>
                <wp:extent cx="6511925" cy="2893695"/>
                <wp:effectExtent l="0" t="0" r="2222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2893695"/>
                        </a:xfrm>
                        <a:prstGeom prst="rect">
                          <a:avLst/>
                        </a:prstGeom>
                        <a:solidFill>
                          <a:srgbClr val="FFFFFF"/>
                        </a:solidFill>
                        <a:ln w="9525">
                          <a:solidFill>
                            <a:srgbClr val="000000"/>
                          </a:solidFill>
                          <a:miter lim="800000"/>
                          <a:headEnd/>
                          <a:tailEnd/>
                        </a:ln>
                      </wps:spPr>
                      <wps:txbx>
                        <w:txbxContent>
                          <w:p w14:paraId="646B5182" w14:textId="77777777" w:rsidR="003B290C" w:rsidRPr="00536F36" w:rsidRDefault="003B290C" w:rsidP="003B290C">
                            <w:pPr>
                              <w:rPr>
                                <w:b/>
                                <w:bCs/>
                              </w:rPr>
                            </w:pPr>
                            <w:r w:rsidRPr="00536F36">
                              <w:rPr>
                                <w:b/>
                                <w:bCs/>
                              </w:rPr>
                              <w:t xml:space="preserve">Guidance on industry attendance and submission </w:t>
                            </w:r>
                          </w:p>
                          <w:p w14:paraId="0422E01E" w14:textId="0850D53E" w:rsidR="003B290C" w:rsidRDefault="003B290C" w:rsidP="003B290C">
                            <w:r w:rsidRPr="00536F36">
                              <w:t>Current or past 5</w:t>
                            </w:r>
                            <w:r w:rsidR="00237FD6">
                              <w:t>-</w:t>
                            </w:r>
                            <w:r w:rsidRPr="00536F36">
                              <w:t>year employees of the tobacco industry are not allowed to attend or present at the SRNT-E conference. Research that has been funded by the tobacco industry will also not be accepted. SRNT-E defines the tobacco industry as any manufacturer, marketer, distributor or importer of a tobacco product. Included in this definition are marketing/PR firms, legal firms, tobacco industry-sponsored advocacy groups, and private foundations that have received or continue to receive funding from the tobacco industry. E-cigarette or other companies that are wholly or partially owned by the tobacco industry are also considered part of the tobacco industry. However, e-cigarette or other companies that do not have any affiliation with the tobacco industry are allowed to participate. Disclosure of potential conflicts of interest related to the tobacco, nicotine or pharmaceutical industry will be required for presentations. It will remain under the discretion of the SRNT-E board to assess if a conflict of interest is prohibitive.</w:t>
                            </w:r>
                          </w:p>
                          <w:p w14:paraId="48FC83FD" w14:textId="77777777" w:rsidR="003B290C" w:rsidRDefault="003B290C" w:rsidP="003B29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04EF3D" id="_x0000_t202" coordsize="21600,21600" o:spt="202" path="m,l,21600r21600,l21600,xe">
                <v:stroke joinstyle="miter"/>
                <v:path gradientshapeok="t" o:connecttype="rect"/>
              </v:shapetype>
              <v:shape id="Text Box 2" o:spid="_x0000_s1026" type="#_x0000_t202" style="position:absolute;margin-left:0;margin-top:28.3pt;width:512.75pt;height:227.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">
                <v:textbox>
                  <w:txbxContent>
                    <w:p w14:paraId="646B5182" w14:textId="77777777" w:rsidR="003B290C" w:rsidRPr="00536F36" w:rsidRDefault="003B290C" w:rsidP="003B290C">
                      <w:pPr>
                        <w:rPr>
                          <w:b/>
                          <w:bCs/>
                        </w:rPr>
                      </w:pPr>
                      <w:r w:rsidRPr="00536F36">
                        <w:rPr>
                          <w:b/>
                          <w:bCs/>
                        </w:rPr>
                        <w:t xml:space="preserve">Guidance on industry attendance and submission </w:t>
                      </w:r>
                    </w:p>
                    <w:p w14:paraId="0422E01E" w14:textId="0850D53E" w:rsidR="003B290C" w:rsidRDefault="003B290C" w:rsidP="003B290C">
                      <w:r w:rsidRPr="00536F36">
                        <w:t>Current or past 5</w:t>
                      </w:r>
                      <w:r w:rsidR="00237FD6">
                        <w:t>-</w:t>
                      </w:r>
                      <w:r w:rsidRPr="00536F36">
                        <w:t>year employees of the tobacco industry are not allowed to attend or present at the SRNT-E conference. Research that has been funded by the tobacco industry will also not be accepted. SRNT-E defines the tobacco industry as any manufacturer, marketer, distributor or importer of a tobacco product. Included in this definition are marketing/PR firms, legal firms, tobacco industry-sponsored advocacy groups, and private foundations that have received or continue to receive funding from the tobacco industry. E-cigarette or other companies that are wholly or partially owned by the tobacco industry are also considered part of the tobacco industry. However, e-cigarette or other companies that do not have any affiliation with the tobacco industry are allowed to participate. Disclosure of potential conflicts of interest related to the tobacco, nicotine or pharmaceutical industry will be required for presentations. It will remain under the discretion of the SRNT-E board to assess if a conflict of interest is prohibitive.</w:t>
                      </w:r>
                    </w:p>
                    <w:p w14:paraId="48FC83FD" w14:textId="77777777" w:rsidR="003B290C" w:rsidRDefault="003B290C" w:rsidP="003B290C"/>
                  </w:txbxContent>
                </v:textbox>
                <w10:wrap type="square"/>
              </v:shape>
            </w:pict>
          </mc:Fallback>
        </mc:AlternateContent>
      </w:r>
    </w:p>
    <w:p w14:paraId="48B4D725" w14:textId="77777777" w:rsidR="00E334E3" w:rsidRDefault="00E334E3" w:rsidP="00E334E3">
      <w:pPr>
        <w:pStyle w:val="ListParagraph"/>
        <w:rPr>
          <w:b/>
          <w:bCs/>
          <w:u w:val="single"/>
        </w:rPr>
      </w:pPr>
    </w:p>
    <w:p w14:paraId="571D7027" w14:textId="77777777" w:rsidR="00E334E3" w:rsidRDefault="00E334E3" w:rsidP="00E334E3">
      <w:pPr>
        <w:pStyle w:val="ListParagraph"/>
        <w:rPr>
          <w:b/>
          <w:bCs/>
          <w:u w:val="single"/>
        </w:rPr>
      </w:pPr>
    </w:p>
    <w:p w14:paraId="15AF3503" w14:textId="77777777" w:rsidR="007A20DE" w:rsidRDefault="007A20DE">
      <w:pPr>
        <w:rPr>
          <w:b/>
          <w:bCs/>
          <w:u w:val="single"/>
        </w:rPr>
      </w:pPr>
      <w:r>
        <w:rPr>
          <w:b/>
          <w:bCs/>
          <w:u w:val="single"/>
        </w:rPr>
        <w:br w:type="page"/>
      </w:r>
    </w:p>
    <w:p w14:paraId="2898D19F" w14:textId="3D919934" w:rsidR="00F20FFB" w:rsidRPr="003B290C" w:rsidRDefault="00F20FFB" w:rsidP="003B290C">
      <w:pPr>
        <w:pStyle w:val="ListParagraph"/>
        <w:numPr>
          <w:ilvl w:val="0"/>
          <w:numId w:val="15"/>
        </w:numPr>
        <w:rPr>
          <w:b/>
          <w:bCs/>
          <w:u w:val="single"/>
        </w:rPr>
      </w:pPr>
      <w:r w:rsidRPr="003B290C">
        <w:rPr>
          <w:b/>
          <w:bCs/>
          <w:u w:val="single"/>
        </w:rPr>
        <w:lastRenderedPageBreak/>
        <w:t>Parallel o</w:t>
      </w:r>
      <w:r w:rsidR="00410249" w:rsidRPr="003B290C">
        <w:rPr>
          <w:b/>
          <w:bCs/>
          <w:u w:val="single"/>
        </w:rPr>
        <w:t>ral session</w:t>
      </w:r>
      <w:r w:rsidR="003832B3" w:rsidRPr="003B290C">
        <w:rPr>
          <w:b/>
          <w:bCs/>
          <w:u w:val="single"/>
        </w:rPr>
        <w:t>s</w:t>
      </w:r>
      <w:r w:rsidR="00410249" w:rsidRPr="003B290C">
        <w:rPr>
          <w:b/>
          <w:bCs/>
          <w:u w:val="single"/>
        </w:rPr>
        <w:t xml:space="preserve"> </w:t>
      </w:r>
    </w:p>
    <w:p w14:paraId="07C0F796" w14:textId="5BD7CB02" w:rsidR="00410249" w:rsidRDefault="00410249" w:rsidP="00410249">
      <w:r w:rsidRPr="00410249">
        <w:t xml:space="preserve">Oral sessions are themed. </w:t>
      </w:r>
      <w:r w:rsidR="00965195">
        <w:t xml:space="preserve">Each oral session will have a </w:t>
      </w:r>
      <w:r w:rsidRPr="00410249">
        <w:t>Chair</w:t>
      </w:r>
      <w:r w:rsidR="00965195">
        <w:t xml:space="preserve"> who</w:t>
      </w:r>
      <w:r w:rsidRPr="00410249">
        <w:t xml:space="preserve"> will run the session and facilitate questions.</w:t>
      </w:r>
      <w:r w:rsidR="008B34FE">
        <w:t xml:space="preserve">  </w:t>
      </w:r>
      <w:r w:rsidRPr="00E759ED">
        <w:rPr>
          <w:b/>
          <w:bCs/>
        </w:rPr>
        <w:t>Sessions are 75 minutes in total</w:t>
      </w:r>
      <w:r w:rsidR="008B34FE" w:rsidRPr="00E759ED">
        <w:rPr>
          <w:b/>
          <w:bCs/>
        </w:rPr>
        <w:t>. T</w:t>
      </w:r>
      <w:r w:rsidRPr="00E759ED">
        <w:rPr>
          <w:b/>
          <w:bCs/>
        </w:rPr>
        <w:t xml:space="preserve">his allows up to 12 minutes per presentation and 3 minutes for questions per speaker. </w:t>
      </w:r>
      <w:r w:rsidR="007E3017">
        <w:t xml:space="preserve">Speakers over running their time will be asked to </w:t>
      </w:r>
      <w:r w:rsidR="0061679F">
        <w:t>conclude their talk to help keep the session to time</w:t>
      </w:r>
      <w:r w:rsidR="00D9448E">
        <w:t xml:space="preserve"> and allow time for all the speakers.</w:t>
      </w:r>
      <w:r w:rsidR="00E25B08">
        <w:t xml:space="preserve">  </w:t>
      </w:r>
      <w:r w:rsidRPr="00410249">
        <w:t xml:space="preserve"> </w:t>
      </w:r>
      <w:r w:rsidR="007679F3">
        <w:t>It is advised that you time your talk</w:t>
      </w:r>
      <w:r w:rsidR="00E93A29">
        <w:t xml:space="preserve"> before the session.</w:t>
      </w:r>
      <w:r w:rsidR="00666627">
        <w:t xml:space="preserve">  All presenters must include the conflicts of interest statement at the beginning of their talk </w:t>
      </w:r>
      <w:r w:rsidR="00AB2317">
        <w:t>–</w:t>
      </w:r>
      <w:r w:rsidR="00666627">
        <w:t xml:space="preserve"> </w:t>
      </w:r>
      <w:r w:rsidR="00AB2317">
        <w:t>see “1. Conflict of interest disclosure”.</w:t>
      </w:r>
    </w:p>
    <w:p w14:paraId="4CBDDBD2" w14:textId="77777777" w:rsidR="00FE0404" w:rsidRDefault="00410249" w:rsidP="00410249">
      <w:pPr>
        <w:rPr>
          <w:b/>
          <w:bCs/>
        </w:rPr>
      </w:pPr>
      <w:r w:rsidRPr="007E2A65">
        <w:rPr>
          <w:b/>
          <w:bCs/>
        </w:rPr>
        <w:t xml:space="preserve">Upload your presentation </w:t>
      </w:r>
      <w:r w:rsidR="001254BB">
        <w:rPr>
          <w:b/>
          <w:bCs/>
        </w:rPr>
        <w:t>by the</w:t>
      </w:r>
      <w:r w:rsidRPr="007E2A65">
        <w:rPr>
          <w:b/>
          <w:bCs/>
        </w:rPr>
        <w:t xml:space="preserve"> </w:t>
      </w:r>
      <w:r w:rsidR="00981633" w:rsidRPr="007E2A65">
        <w:rPr>
          <w:b/>
          <w:bCs/>
        </w:rPr>
        <w:t>16</w:t>
      </w:r>
      <w:r w:rsidRPr="007E2A65">
        <w:rPr>
          <w:b/>
          <w:bCs/>
        </w:rPr>
        <w:t xml:space="preserve"> </w:t>
      </w:r>
      <w:proofErr w:type="gramStart"/>
      <w:r w:rsidRPr="007E2A65">
        <w:rPr>
          <w:b/>
          <w:bCs/>
        </w:rPr>
        <w:t>September,</w:t>
      </w:r>
      <w:proofErr w:type="gramEnd"/>
      <w:r w:rsidRPr="007E2A65">
        <w:rPr>
          <w:b/>
          <w:bCs/>
        </w:rPr>
        <w:t xml:space="preserve"> 202</w:t>
      </w:r>
      <w:r w:rsidR="00981633" w:rsidRPr="007E2A65">
        <w:rPr>
          <w:b/>
          <w:bCs/>
        </w:rPr>
        <w:t>6</w:t>
      </w:r>
      <w:r w:rsidRPr="007E2A65">
        <w:rPr>
          <w:b/>
          <w:bCs/>
        </w:rPr>
        <w:t xml:space="preserve"> </w:t>
      </w:r>
      <w:r w:rsidR="001254BB">
        <w:rPr>
          <w:b/>
          <w:bCs/>
        </w:rPr>
        <w:t xml:space="preserve"> </w:t>
      </w:r>
    </w:p>
    <w:p w14:paraId="19A82E5C" w14:textId="0F7317FB" w:rsidR="00A34DFD" w:rsidRPr="00FE0404" w:rsidRDefault="00A34DFD" w:rsidP="00FE0404">
      <w:pPr>
        <w:pStyle w:val="ListParagraph"/>
        <w:numPr>
          <w:ilvl w:val="0"/>
          <w:numId w:val="9"/>
        </w:numPr>
        <w:rPr>
          <w:b/>
          <w:bCs/>
        </w:rPr>
      </w:pPr>
      <w:r w:rsidRPr="008F373E">
        <w:t>Presenters</w:t>
      </w:r>
      <w:r w:rsidR="008F373E">
        <w:t xml:space="preserve"> should</w:t>
      </w:r>
      <w:r w:rsidRPr="008F373E">
        <w:t xml:space="preserve"> upload their presentation </w:t>
      </w:r>
      <w:r w:rsidR="00E93A29">
        <w:t>by the 16</w:t>
      </w:r>
      <w:r w:rsidR="00E93A29" w:rsidRPr="00E93A29">
        <w:rPr>
          <w:vertAlign w:val="superscript"/>
        </w:rPr>
        <w:t>th</w:t>
      </w:r>
      <w:r w:rsidR="00E93A29">
        <w:t xml:space="preserve"> of September</w:t>
      </w:r>
      <w:r w:rsidRPr="008F373E">
        <w:t xml:space="preserve"> through the </w:t>
      </w:r>
      <w:proofErr w:type="spellStart"/>
      <w:r w:rsidRPr="008F373E">
        <w:t>EasyAcademia</w:t>
      </w:r>
      <w:proofErr w:type="spellEnd"/>
      <w:r w:rsidRPr="008F373E">
        <w:t xml:space="preserve"> platform:</w:t>
      </w:r>
      <w:r w:rsidR="00401A0D" w:rsidRPr="008F373E">
        <w:t xml:space="preserve"> </w:t>
      </w:r>
      <w:r w:rsidR="0000571B" w:rsidRPr="0000571B">
        <w:t>https://www.easyacademia.org/srnte2026</w:t>
      </w:r>
    </w:p>
    <w:p w14:paraId="08E73A21" w14:textId="77777777" w:rsidR="00C306A7" w:rsidRPr="00996795" w:rsidRDefault="00C306A7" w:rsidP="00FE0404">
      <w:pPr>
        <w:numPr>
          <w:ilvl w:val="0"/>
          <w:numId w:val="10"/>
        </w:numPr>
        <w:spacing w:after="0" w:line="240" w:lineRule="auto"/>
      </w:pPr>
      <w:r w:rsidRPr="00996795">
        <w:t>Sign in using the same account used to submit your abstract.</w:t>
      </w:r>
    </w:p>
    <w:p w14:paraId="29ADB046" w14:textId="77777777" w:rsidR="00C306A7" w:rsidRPr="00996795" w:rsidRDefault="00C306A7" w:rsidP="00FE0404">
      <w:pPr>
        <w:numPr>
          <w:ilvl w:val="0"/>
          <w:numId w:val="10"/>
        </w:numPr>
        <w:spacing w:after="0" w:line="240" w:lineRule="auto"/>
      </w:pPr>
      <w:r w:rsidRPr="00996795">
        <w:t>Select the conference from the left-hand menu.</w:t>
      </w:r>
    </w:p>
    <w:p w14:paraId="5CAA4EFD" w14:textId="77777777" w:rsidR="00533925" w:rsidRPr="00996795" w:rsidRDefault="00533925" w:rsidP="00533925">
      <w:pPr>
        <w:numPr>
          <w:ilvl w:val="0"/>
          <w:numId w:val="10"/>
        </w:numPr>
        <w:shd w:val="clear" w:color="auto" w:fill="FFFFFF"/>
        <w:spacing w:after="0" w:line="240" w:lineRule="auto"/>
        <w:rPr>
          <w:rFonts w:eastAsia="Times New Roman" w:cs="Arial"/>
          <w:kern w:val="0"/>
          <w:lang w:val="en-US"/>
          <w14:ligatures w14:val="none"/>
        </w:rPr>
      </w:pPr>
      <w:r w:rsidRPr="00996795">
        <w:rPr>
          <w:rFonts w:eastAsia="Times New Roman" w:cs="Arial"/>
          <w:kern w:val="0"/>
          <w:lang w:val="en-US"/>
          <w14:ligatures w14:val="none"/>
        </w:rPr>
        <w:t>Check that you are using the </w:t>
      </w:r>
      <w:r w:rsidRPr="00996795">
        <w:rPr>
          <w:rFonts w:eastAsia="Times New Roman" w:cs="Arial"/>
          <w:b/>
          <w:bCs/>
          <w:kern w:val="0"/>
          <w:lang w:val="en-US"/>
          <w14:ligatures w14:val="none"/>
        </w:rPr>
        <w:t>Author</w:t>
      </w:r>
      <w:r w:rsidRPr="00996795">
        <w:rPr>
          <w:rFonts w:eastAsia="Times New Roman" w:cs="Arial"/>
          <w:kern w:val="0"/>
          <w:lang w:val="en-US"/>
          <w14:ligatures w14:val="none"/>
        </w:rPr>
        <w:t> role (top right next to your name), if not please click on your name and select Author in the popup that will appear</w:t>
      </w:r>
    </w:p>
    <w:p w14:paraId="07502E52" w14:textId="77777777" w:rsidR="00C306A7" w:rsidRPr="00996795" w:rsidRDefault="00C306A7" w:rsidP="00FE0404">
      <w:pPr>
        <w:numPr>
          <w:ilvl w:val="0"/>
          <w:numId w:val="10"/>
        </w:numPr>
        <w:spacing w:after="0" w:line="240" w:lineRule="auto"/>
      </w:pPr>
      <w:r w:rsidRPr="00996795">
        <w:t>Locate your submission in the </w:t>
      </w:r>
      <w:r w:rsidRPr="00996795">
        <w:rPr>
          <w:b/>
          <w:bCs/>
        </w:rPr>
        <w:t>“To Do”</w:t>
      </w:r>
      <w:r w:rsidRPr="00996795">
        <w:t> column on the right.</w:t>
      </w:r>
    </w:p>
    <w:p w14:paraId="3E2E093D" w14:textId="77777777" w:rsidR="00996795" w:rsidRPr="00996795" w:rsidRDefault="00996795" w:rsidP="00996795">
      <w:pPr>
        <w:numPr>
          <w:ilvl w:val="0"/>
          <w:numId w:val="10"/>
        </w:numPr>
        <w:shd w:val="clear" w:color="auto" w:fill="FFFFFF"/>
        <w:spacing w:after="0" w:line="240" w:lineRule="auto"/>
        <w:rPr>
          <w:rFonts w:eastAsia="Times New Roman" w:cs="Arial"/>
          <w:kern w:val="0"/>
          <w:lang w:val="en-US"/>
          <w14:ligatures w14:val="none"/>
        </w:rPr>
      </w:pPr>
      <w:r w:rsidRPr="00996795">
        <w:rPr>
          <w:rFonts w:eastAsia="Times New Roman" w:cs="Arial"/>
          <w:kern w:val="0"/>
          <w:lang w:val="en-US"/>
          <w14:ligatures w14:val="none"/>
        </w:rPr>
        <w:t>Click on the </w:t>
      </w:r>
      <w:r w:rsidRPr="00996795">
        <w:rPr>
          <w:rFonts w:eastAsia="Times New Roman" w:cs="Arial"/>
          <w:b/>
          <w:bCs/>
          <w:kern w:val="0"/>
          <w:lang w:val="en-US"/>
          <w14:ligatures w14:val="none"/>
        </w:rPr>
        <w:t>upload full paper</w:t>
      </w:r>
      <w:r w:rsidRPr="00996795">
        <w:rPr>
          <w:rFonts w:eastAsia="Times New Roman" w:cs="Arial"/>
          <w:kern w:val="0"/>
          <w:lang w:val="en-US"/>
          <w14:ligatures w14:val="none"/>
        </w:rPr>
        <w:t> link appearing under your submission information</w:t>
      </w:r>
    </w:p>
    <w:p w14:paraId="49731B3B" w14:textId="4D361633" w:rsidR="00C306A7" w:rsidRPr="00996795" w:rsidRDefault="00C306A7" w:rsidP="00FE0404">
      <w:pPr>
        <w:numPr>
          <w:ilvl w:val="0"/>
          <w:numId w:val="10"/>
        </w:numPr>
        <w:spacing w:after="0" w:line="240" w:lineRule="auto"/>
      </w:pPr>
      <w:r w:rsidRPr="00996795">
        <w:t>Upload your presentation file.</w:t>
      </w:r>
      <w:r w:rsidR="001B661D" w:rsidRPr="00996795">
        <w:t xml:space="preserve">  </w:t>
      </w:r>
      <w:r w:rsidRPr="00996795">
        <w:t>Accepted formats:</w:t>
      </w:r>
      <w:r w:rsidR="001B661D" w:rsidRPr="00996795">
        <w:t xml:space="preserve"> </w:t>
      </w:r>
      <w:r w:rsidRPr="00996795">
        <w:t>Microsoft PowerPoint (.pptx)</w:t>
      </w:r>
      <w:r w:rsidR="001B661D" w:rsidRPr="00996795">
        <w:t xml:space="preserve">, </w:t>
      </w:r>
      <w:r w:rsidRPr="00996795">
        <w:t>PDF</w:t>
      </w:r>
    </w:p>
    <w:p w14:paraId="778E87AD" w14:textId="77777777" w:rsidR="008E2BC1" w:rsidRDefault="008E2BC1" w:rsidP="00363AAE">
      <w:pPr>
        <w:rPr>
          <w:b/>
          <w:bCs/>
        </w:rPr>
      </w:pPr>
    </w:p>
    <w:p w14:paraId="7D0D1805" w14:textId="5405E54D" w:rsidR="00363AAE" w:rsidRPr="00363AAE" w:rsidRDefault="008E2BC1" w:rsidP="00363AAE">
      <w:r>
        <w:rPr>
          <w:b/>
          <w:bCs/>
        </w:rPr>
        <w:t>On the day of the presentation</w:t>
      </w:r>
    </w:p>
    <w:p w14:paraId="2CAF30B2" w14:textId="77777777" w:rsidR="002841AD" w:rsidRDefault="00363AAE" w:rsidP="002841AD">
      <w:pPr>
        <w:pStyle w:val="ListParagraph"/>
        <w:numPr>
          <w:ilvl w:val="0"/>
          <w:numId w:val="9"/>
        </w:numPr>
      </w:pPr>
      <w:r w:rsidRPr="00363AAE">
        <w:t>Arrive at your assigned presentation room </w:t>
      </w:r>
      <w:r w:rsidRPr="002841AD">
        <w:rPr>
          <w:b/>
          <w:bCs/>
        </w:rPr>
        <w:t>10–15 minutes before the session begins</w:t>
      </w:r>
      <w:r w:rsidRPr="00363AAE">
        <w:t>.</w:t>
      </w:r>
    </w:p>
    <w:p w14:paraId="5ABF1B5B" w14:textId="2F21D9D4" w:rsidR="002841AD" w:rsidRDefault="00363AAE" w:rsidP="002841AD">
      <w:pPr>
        <w:pStyle w:val="ListParagraph"/>
        <w:numPr>
          <w:ilvl w:val="0"/>
          <w:numId w:val="9"/>
        </w:numPr>
      </w:pPr>
      <w:r w:rsidRPr="00363AAE">
        <w:t>Introduce yourself to the Session Chai</w:t>
      </w:r>
      <w:r w:rsidR="001A32EA">
        <w:t>r</w:t>
      </w:r>
      <w:r w:rsidRPr="00363AAE">
        <w:t>, who will confirm your name, presentation title and presentation order.</w:t>
      </w:r>
    </w:p>
    <w:p w14:paraId="13FEFEB6" w14:textId="1BE0780C" w:rsidR="002841AD" w:rsidRDefault="00363AAE" w:rsidP="002841AD">
      <w:pPr>
        <w:pStyle w:val="ListParagraph"/>
        <w:numPr>
          <w:ilvl w:val="0"/>
          <w:numId w:val="9"/>
        </w:numPr>
      </w:pPr>
      <w:r w:rsidRPr="00363AAE">
        <w:t>Ensure that your presentation has been copied to the desktop of the presentation laptop</w:t>
      </w:r>
      <w:r w:rsidR="00E93A29">
        <w:t>/computer</w:t>
      </w:r>
      <w:r w:rsidRPr="00363AAE">
        <w:t xml:space="preserve"> before the session starts.</w:t>
      </w:r>
      <w:r w:rsidR="00B630AF">
        <w:t xml:space="preserve"> W</w:t>
      </w:r>
      <w:r w:rsidR="00B630AF" w:rsidRPr="00410249">
        <w:t xml:space="preserve">e strongly recommend bringing your presentation on a USB drive on the day of your presentation. This is especially important if you have made any updates to your presentation after the submission deadline. </w:t>
      </w:r>
    </w:p>
    <w:p w14:paraId="38910A3B" w14:textId="35370BEA" w:rsidR="002E0B88" w:rsidRDefault="00363AAE" w:rsidP="002841AD">
      <w:pPr>
        <w:pStyle w:val="ListParagraph"/>
        <w:numPr>
          <w:ilvl w:val="0"/>
          <w:numId w:val="9"/>
        </w:numPr>
      </w:pPr>
      <w:r w:rsidRPr="00363AAE">
        <w:t>Presentations must be delivered using the equipment provided in the room. Due to technical and logistical considerations, presentations cannot be delivered</w:t>
      </w:r>
      <w:r w:rsidR="00E93A29">
        <w:t xml:space="preserve"> using personal laptops.</w:t>
      </w:r>
    </w:p>
    <w:p w14:paraId="1F140F82" w14:textId="77777777" w:rsidR="002E0B88" w:rsidRPr="00A06508" w:rsidRDefault="002E0B88" w:rsidP="002E0B88">
      <w:pPr>
        <w:pStyle w:val="ListParagraph"/>
        <w:ind w:left="360"/>
        <w:rPr>
          <w:b/>
          <w:bCs/>
        </w:rPr>
      </w:pPr>
    </w:p>
    <w:p w14:paraId="0479BBE3" w14:textId="77777777" w:rsidR="00E334E3" w:rsidRDefault="00E334E3">
      <w:pPr>
        <w:rPr>
          <w:b/>
          <w:bCs/>
          <w:u w:val="single"/>
        </w:rPr>
      </w:pPr>
      <w:r>
        <w:rPr>
          <w:b/>
          <w:bCs/>
          <w:u w:val="single"/>
        </w:rPr>
        <w:br w:type="page"/>
      </w:r>
    </w:p>
    <w:p w14:paraId="7048347E" w14:textId="6A5C07CA" w:rsidR="0014366D" w:rsidRPr="007A20DE" w:rsidRDefault="00E94E14" w:rsidP="007A20DE">
      <w:pPr>
        <w:pStyle w:val="ListParagraph"/>
        <w:numPr>
          <w:ilvl w:val="0"/>
          <w:numId w:val="15"/>
        </w:numPr>
        <w:rPr>
          <w:b/>
          <w:bCs/>
        </w:rPr>
      </w:pPr>
      <w:r w:rsidRPr="007A20DE">
        <w:rPr>
          <w:b/>
          <w:bCs/>
          <w:u w:val="single"/>
        </w:rPr>
        <w:lastRenderedPageBreak/>
        <w:t>S</w:t>
      </w:r>
      <w:r w:rsidR="00410249" w:rsidRPr="007A20DE">
        <w:rPr>
          <w:b/>
          <w:bCs/>
          <w:u w:val="single"/>
        </w:rPr>
        <w:t>ymposia</w:t>
      </w:r>
    </w:p>
    <w:p w14:paraId="4799B779" w14:textId="315D540D" w:rsidR="00B447AA" w:rsidRPr="007A20DE" w:rsidRDefault="00410249" w:rsidP="00B447AA">
      <w:r w:rsidRPr="00C5157D">
        <w:rPr>
          <w:b/>
          <w:bCs/>
        </w:rPr>
        <w:t>Symposia are 75 minutes in total</w:t>
      </w:r>
      <w:r w:rsidRPr="00410249">
        <w:t xml:space="preserve">. These </w:t>
      </w:r>
      <w:r w:rsidR="00E47077">
        <w:t>normally</w:t>
      </w:r>
      <w:r w:rsidRPr="00410249">
        <w:t xml:space="preserve"> include 3-4 speakers and a discussant. Where there </w:t>
      </w:r>
      <w:proofErr w:type="gramStart"/>
      <w:r w:rsidRPr="00410249">
        <w:t>is</w:t>
      </w:r>
      <w:proofErr w:type="gramEnd"/>
      <w:r w:rsidRPr="00410249">
        <w:t xml:space="preserve"> a separate chair and discussant, the chair should facilitate the session (e.g.</w:t>
      </w:r>
      <w:r w:rsidR="00E93A29">
        <w:t xml:space="preserve"> </w:t>
      </w:r>
      <w:r w:rsidRPr="00410249">
        <w:t xml:space="preserve">introducing speakers) but not provide commentary on the content. </w:t>
      </w:r>
      <w:r w:rsidR="00AB2317">
        <w:t xml:space="preserve"> All presenters must include the conflicts of interest statement at the beginning of their talk – see “1. Conflict of interest disclosure”.</w:t>
      </w:r>
      <w:r w:rsidR="00B01C47">
        <w:t xml:space="preserve">  </w:t>
      </w:r>
    </w:p>
    <w:p w14:paraId="35D55A16" w14:textId="77777777" w:rsidR="002903D1" w:rsidRDefault="002903D1" w:rsidP="002903D1">
      <w:pPr>
        <w:rPr>
          <w:b/>
          <w:bCs/>
        </w:rPr>
      </w:pPr>
      <w:r w:rsidRPr="007E2A65">
        <w:rPr>
          <w:b/>
          <w:bCs/>
        </w:rPr>
        <w:t xml:space="preserve">Upload your presentation </w:t>
      </w:r>
      <w:r>
        <w:rPr>
          <w:b/>
          <w:bCs/>
        </w:rPr>
        <w:t>by the</w:t>
      </w:r>
      <w:r w:rsidRPr="007E2A65">
        <w:rPr>
          <w:b/>
          <w:bCs/>
        </w:rPr>
        <w:t xml:space="preserve"> 16 </w:t>
      </w:r>
      <w:proofErr w:type="gramStart"/>
      <w:r w:rsidRPr="007E2A65">
        <w:rPr>
          <w:b/>
          <w:bCs/>
        </w:rPr>
        <w:t>September,</w:t>
      </w:r>
      <w:proofErr w:type="gramEnd"/>
      <w:r w:rsidRPr="007E2A65">
        <w:rPr>
          <w:b/>
          <w:bCs/>
        </w:rPr>
        <w:t xml:space="preserve"> 2026 </w:t>
      </w:r>
      <w:r>
        <w:rPr>
          <w:b/>
          <w:bCs/>
        </w:rPr>
        <w:t xml:space="preserve"> </w:t>
      </w:r>
    </w:p>
    <w:p w14:paraId="2A72A0A2" w14:textId="77777777" w:rsidR="00E93A29" w:rsidRPr="00E93A29" w:rsidRDefault="00E93A29" w:rsidP="00E93A29">
      <w:pPr>
        <w:pStyle w:val="ListParagraph"/>
        <w:numPr>
          <w:ilvl w:val="0"/>
          <w:numId w:val="14"/>
        </w:numPr>
        <w:rPr>
          <w:b/>
          <w:bCs/>
        </w:rPr>
      </w:pPr>
      <w:r w:rsidRPr="008F373E">
        <w:t>Presenters</w:t>
      </w:r>
      <w:r>
        <w:t xml:space="preserve"> should</w:t>
      </w:r>
      <w:r w:rsidRPr="008F373E">
        <w:t xml:space="preserve"> upload their presentation </w:t>
      </w:r>
      <w:r>
        <w:t>by the 16</w:t>
      </w:r>
      <w:r w:rsidRPr="00E93A29">
        <w:rPr>
          <w:vertAlign w:val="superscript"/>
        </w:rPr>
        <w:t>th</w:t>
      </w:r>
      <w:r>
        <w:t xml:space="preserve"> of September</w:t>
      </w:r>
      <w:r w:rsidRPr="008F373E">
        <w:t xml:space="preserve"> through the </w:t>
      </w:r>
      <w:proofErr w:type="spellStart"/>
      <w:r w:rsidRPr="008F373E">
        <w:t>EasyAcademia</w:t>
      </w:r>
      <w:proofErr w:type="spellEnd"/>
      <w:r w:rsidRPr="008F373E">
        <w:t xml:space="preserve"> platform: </w:t>
      </w:r>
      <w:r w:rsidRPr="0000571B">
        <w:t>https://www.easyacademia.org/srnte2026</w:t>
      </w:r>
    </w:p>
    <w:p w14:paraId="42CBA012" w14:textId="77777777" w:rsidR="002903D1" w:rsidRPr="00996795" w:rsidRDefault="002903D1" w:rsidP="006069F0">
      <w:pPr>
        <w:numPr>
          <w:ilvl w:val="0"/>
          <w:numId w:val="11"/>
        </w:numPr>
        <w:spacing w:after="0" w:line="240" w:lineRule="auto"/>
      </w:pPr>
      <w:r w:rsidRPr="00996795">
        <w:t>Sign in using the same account used to submit your abstract.</w:t>
      </w:r>
    </w:p>
    <w:p w14:paraId="5F6E1326" w14:textId="6099A24E" w:rsidR="0000571B" w:rsidRPr="00996795" w:rsidRDefault="002903D1" w:rsidP="0000571B">
      <w:pPr>
        <w:numPr>
          <w:ilvl w:val="0"/>
          <w:numId w:val="11"/>
        </w:numPr>
        <w:spacing w:after="0" w:line="240" w:lineRule="auto"/>
      </w:pPr>
      <w:r w:rsidRPr="00996795">
        <w:t>Select the conference from the left-hand menu.</w:t>
      </w:r>
    </w:p>
    <w:p w14:paraId="1CFD047B" w14:textId="77777777" w:rsidR="0000571B" w:rsidRPr="00996795" w:rsidRDefault="0000571B" w:rsidP="0000571B">
      <w:pPr>
        <w:numPr>
          <w:ilvl w:val="0"/>
          <w:numId w:val="11"/>
        </w:numPr>
        <w:shd w:val="clear" w:color="auto" w:fill="FFFFFF"/>
        <w:spacing w:after="0" w:line="240" w:lineRule="auto"/>
        <w:rPr>
          <w:rFonts w:eastAsia="Times New Roman" w:cs="Arial"/>
          <w:kern w:val="0"/>
          <w:lang w:val="en-US"/>
          <w14:ligatures w14:val="none"/>
        </w:rPr>
      </w:pPr>
      <w:r w:rsidRPr="00996795">
        <w:rPr>
          <w:rFonts w:eastAsia="Times New Roman" w:cs="Arial"/>
          <w:kern w:val="0"/>
          <w:lang w:val="en-US"/>
          <w14:ligatures w14:val="none"/>
        </w:rPr>
        <w:t>Check that you are using the </w:t>
      </w:r>
      <w:r w:rsidRPr="00996795">
        <w:rPr>
          <w:rFonts w:eastAsia="Times New Roman" w:cs="Arial"/>
          <w:b/>
          <w:bCs/>
          <w:kern w:val="0"/>
          <w:lang w:val="en-US"/>
          <w14:ligatures w14:val="none"/>
        </w:rPr>
        <w:t>Author</w:t>
      </w:r>
      <w:r w:rsidRPr="00996795">
        <w:rPr>
          <w:rFonts w:eastAsia="Times New Roman" w:cs="Arial"/>
          <w:kern w:val="0"/>
          <w:lang w:val="en-US"/>
          <w14:ligatures w14:val="none"/>
        </w:rPr>
        <w:t> role (top right next to your name), if not please click on your name and select Author in the popup that will appear</w:t>
      </w:r>
    </w:p>
    <w:p w14:paraId="63846E30" w14:textId="77777777" w:rsidR="002903D1" w:rsidRPr="00996795" w:rsidRDefault="002903D1" w:rsidP="006069F0">
      <w:pPr>
        <w:numPr>
          <w:ilvl w:val="0"/>
          <w:numId w:val="11"/>
        </w:numPr>
        <w:spacing w:after="0" w:line="240" w:lineRule="auto"/>
      </w:pPr>
      <w:r w:rsidRPr="00996795">
        <w:t>Locate your submission in the </w:t>
      </w:r>
      <w:r w:rsidRPr="00996795">
        <w:rPr>
          <w:b/>
          <w:bCs/>
        </w:rPr>
        <w:t>“To Do”</w:t>
      </w:r>
      <w:r w:rsidRPr="00996795">
        <w:t> column on the right.</w:t>
      </w:r>
    </w:p>
    <w:p w14:paraId="1B0A8CF1" w14:textId="46B14EA5" w:rsidR="0000571B" w:rsidRPr="00996795" w:rsidRDefault="0000571B" w:rsidP="00E93A29">
      <w:pPr>
        <w:numPr>
          <w:ilvl w:val="0"/>
          <w:numId w:val="11"/>
        </w:numPr>
        <w:shd w:val="clear" w:color="auto" w:fill="FFFFFF"/>
        <w:spacing w:after="0" w:line="240" w:lineRule="auto"/>
        <w:rPr>
          <w:rFonts w:eastAsia="Times New Roman" w:cs="Arial"/>
          <w:kern w:val="0"/>
          <w:lang w:val="en-US"/>
          <w14:ligatures w14:val="none"/>
        </w:rPr>
      </w:pPr>
      <w:r w:rsidRPr="00996795">
        <w:rPr>
          <w:rFonts w:eastAsia="Times New Roman" w:cs="Arial"/>
          <w:kern w:val="0"/>
          <w:lang w:val="en-US"/>
          <w14:ligatures w14:val="none"/>
        </w:rPr>
        <w:t>Click on the </w:t>
      </w:r>
      <w:r w:rsidRPr="00996795">
        <w:rPr>
          <w:rFonts w:eastAsia="Times New Roman" w:cs="Arial"/>
          <w:b/>
          <w:bCs/>
          <w:kern w:val="0"/>
          <w:lang w:val="en-US"/>
          <w14:ligatures w14:val="none"/>
        </w:rPr>
        <w:t>upload full paper</w:t>
      </w:r>
      <w:r w:rsidRPr="00996795">
        <w:rPr>
          <w:rFonts w:eastAsia="Times New Roman" w:cs="Arial"/>
          <w:kern w:val="0"/>
          <w:lang w:val="en-US"/>
          <w14:ligatures w14:val="none"/>
        </w:rPr>
        <w:t> link appearing under your submission information</w:t>
      </w:r>
    </w:p>
    <w:p w14:paraId="1926F912" w14:textId="072DE91B" w:rsidR="006069F0" w:rsidRPr="00996795" w:rsidRDefault="006069F0" w:rsidP="006069F0">
      <w:pPr>
        <w:pStyle w:val="ListParagraph"/>
        <w:numPr>
          <w:ilvl w:val="0"/>
          <w:numId w:val="11"/>
        </w:numPr>
      </w:pPr>
      <w:r w:rsidRPr="00996795">
        <w:t>For symposium presentations, each paper has a separate submission in the system, therefore you need to upload your presentation in the respective paper (not the symposium overview).</w:t>
      </w:r>
    </w:p>
    <w:p w14:paraId="670EFCFF" w14:textId="5F29EBE6" w:rsidR="002903D1" w:rsidRPr="00996795" w:rsidRDefault="002903D1" w:rsidP="00E93A29">
      <w:pPr>
        <w:pStyle w:val="ListParagraph"/>
        <w:numPr>
          <w:ilvl w:val="0"/>
          <w:numId w:val="11"/>
        </w:numPr>
      </w:pPr>
      <w:r w:rsidRPr="00996795">
        <w:t>Upload your presentation file.  Accepted formas: Microsoft PowerPoint (.pptx), PDF</w:t>
      </w:r>
    </w:p>
    <w:p w14:paraId="555B4733" w14:textId="77777777" w:rsidR="00E93A29" w:rsidRDefault="00E93A29" w:rsidP="002903D1">
      <w:pPr>
        <w:rPr>
          <w:b/>
          <w:bCs/>
        </w:rPr>
      </w:pPr>
    </w:p>
    <w:p w14:paraId="450CA278" w14:textId="664DE51C" w:rsidR="002903D1" w:rsidRPr="00363AAE" w:rsidRDefault="002903D1" w:rsidP="002903D1">
      <w:r>
        <w:rPr>
          <w:b/>
          <w:bCs/>
        </w:rPr>
        <w:t>On the day of the presentation</w:t>
      </w:r>
    </w:p>
    <w:p w14:paraId="10C1BBA6" w14:textId="77777777" w:rsidR="002903D1" w:rsidRDefault="002903D1" w:rsidP="002903D1">
      <w:pPr>
        <w:pStyle w:val="ListParagraph"/>
        <w:numPr>
          <w:ilvl w:val="0"/>
          <w:numId w:val="9"/>
        </w:numPr>
      </w:pPr>
      <w:r w:rsidRPr="00363AAE">
        <w:t>Arrive at your assigned presentation room </w:t>
      </w:r>
      <w:r w:rsidRPr="002841AD">
        <w:rPr>
          <w:b/>
          <w:bCs/>
        </w:rPr>
        <w:t>10–15 minutes before the session begins</w:t>
      </w:r>
      <w:r w:rsidRPr="00363AAE">
        <w:t>.</w:t>
      </w:r>
    </w:p>
    <w:p w14:paraId="2C9B39FC" w14:textId="34CEE642" w:rsidR="00AE1E13" w:rsidRDefault="00D32868" w:rsidP="002903D1">
      <w:pPr>
        <w:pStyle w:val="ListParagraph"/>
        <w:numPr>
          <w:ilvl w:val="0"/>
          <w:numId w:val="9"/>
        </w:numPr>
      </w:pPr>
      <w:r>
        <w:t>The Chair/Discussant of the sympo</w:t>
      </w:r>
      <w:r w:rsidR="00F76A17">
        <w:t>s</w:t>
      </w:r>
      <w:r>
        <w:t>ium will need to e</w:t>
      </w:r>
      <w:r w:rsidR="002903D1" w:rsidRPr="00363AAE">
        <w:t xml:space="preserve">nsure </w:t>
      </w:r>
      <w:r w:rsidR="00F76A17">
        <w:t>that all</w:t>
      </w:r>
      <w:r w:rsidR="002903D1" w:rsidRPr="00363AAE">
        <w:t xml:space="preserve"> presentation</w:t>
      </w:r>
      <w:r w:rsidR="00F76A17">
        <w:t>s</w:t>
      </w:r>
      <w:r w:rsidR="002903D1" w:rsidRPr="00363AAE">
        <w:t xml:space="preserve"> ha</w:t>
      </w:r>
      <w:r w:rsidR="00F76A17">
        <w:t>ve</w:t>
      </w:r>
      <w:r w:rsidR="002903D1" w:rsidRPr="00363AAE">
        <w:t xml:space="preserve"> been copied to the desktop of the presentation laptop</w:t>
      </w:r>
      <w:r w:rsidR="00E93A29">
        <w:t>/computer</w:t>
      </w:r>
      <w:r w:rsidR="002903D1" w:rsidRPr="00363AAE">
        <w:t xml:space="preserve"> before the session starts.</w:t>
      </w:r>
      <w:r w:rsidR="002903D1">
        <w:t xml:space="preserve">  W</w:t>
      </w:r>
      <w:r w:rsidR="002903D1" w:rsidRPr="00410249">
        <w:t>e strongly recommend</w:t>
      </w:r>
      <w:r w:rsidR="00D55376">
        <w:t xml:space="preserve"> individual presenters to</w:t>
      </w:r>
      <w:r w:rsidR="002903D1" w:rsidRPr="00410249">
        <w:t xml:space="preserve"> bring your presentation on a USB drive on the day of your presentation. This is especially important if you have made any updates to your presentation after the submission deadline.</w:t>
      </w:r>
    </w:p>
    <w:p w14:paraId="2428B344" w14:textId="055B1DB3" w:rsidR="002903D1" w:rsidRDefault="002903D1" w:rsidP="002903D1">
      <w:pPr>
        <w:pStyle w:val="ListParagraph"/>
        <w:numPr>
          <w:ilvl w:val="0"/>
          <w:numId w:val="9"/>
        </w:numPr>
      </w:pPr>
      <w:r w:rsidRPr="00363AAE">
        <w:t>Presentations must be delivered using the equipment provided in the room. Due to technical and logistical considerations, presentations cannot be delivered</w:t>
      </w:r>
      <w:r w:rsidR="00E93A29">
        <w:t xml:space="preserve"> using a personal laptop.</w:t>
      </w:r>
    </w:p>
    <w:p w14:paraId="0F855BDB" w14:textId="77777777" w:rsidR="006A44AD" w:rsidRDefault="006A44AD" w:rsidP="00410249"/>
    <w:p w14:paraId="51C27F8D" w14:textId="77777777" w:rsidR="00E334E3" w:rsidRDefault="00E334E3">
      <w:pPr>
        <w:rPr>
          <w:b/>
          <w:bCs/>
          <w:u w:val="single"/>
        </w:rPr>
      </w:pPr>
      <w:r>
        <w:rPr>
          <w:b/>
          <w:bCs/>
          <w:u w:val="single"/>
        </w:rPr>
        <w:br w:type="page"/>
      </w:r>
    </w:p>
    <w:p w14:paraId="6F707BEE" w14:textId="4D29A597" w:rsidR="003832B3" w:rsidRPr="003832B3" w:rsidRDefault="003832B3" w:rsidP="003B290C">
      <w:pPr>
        <w:pStyle w:val="ListParagraph"/>
        <w:numPr>
          <w:ilvl w:val="0"/>
          <w:numId w:val="15"/>
        </w:numPr>
        <w:rPr>
          <w:b/>
          <w:bCs/>
          <w:u w:val="single"/>
        </w:rPr>
      </w:pPr>
      <w:r w:rsidRPr="003832B3">
        <w:rPr>
          <w:b/>
          <w:bCs/>
          <w:u w:val="single"/>
        </w:rPr>
        <w:lastRenderedPageBreak/>
        <w:t>Poster sessions</w:t>
      </w:r>
    </w:p>
    <w:p w14:paraId="6345F1AE" w14:textId="77777777" w:rsidR="00353E0E" w:rsidRDefault="00410249" w:rsidP="003832B3">
      <w:r w:rsidRPr="00410249">
        <w:t xml:space="preserve">There are </w:t>
      </w:r>
      <w:r w:rsidR="00A04D68">
        <w:t>four poster sessions during the conference</w:t>
      </w:r>
      <w:r w:rsidRPr="00410249">
        <w:t>, these are shown in the programme.</w:t>
      </w:r>
      <w:r w:rsidR="00F20BBD">
        <w:t xml:space="preserve">  </w:t>
      </w:r>
      <w:r w:rsidR="00C20B89">
        <w:t xml:space="preserve">We ask poster presenters to hang posters in the time appointed </w:t>
      </w:r>
      <w:r w:rsidR="000946A1">
        <w:t xml:space="preserve">in the programme </w:t>
      </w:r>
      <w:r w:rsidR="00C20B89">
        <w:t xml:space="preserve">for </w:t>
      </w:r>
      <w:r w:rsidR="000946A1">
        <w:t xml:space="preserve">hanging posters for their session.  </w:t>
      </w:r>
      <w:r w:rsidR="00353E0E">
        <w:t xml:space="preserve">Presenters are also asked to remove posters at the end of the session. </w:t>
      </w:r>
      <w:r w:rsidR="000946A1">
        <w:t>This is especially</w:t>
      </w:r>
      <w:r w:rsidR="00353E0E">
        <w:t xml:space="preserve"> important for the Tuesday sessions where there are two poster sessions on that day, and so it will be important to take down the poster to allow the next session presenters to hang their poster.  </w:t>
      </w:r>
    </w:p>
    <w:p w14:paraId="7058D5CF" w14:textId="70813220" w:rsidR="00030C48" w:rsidRDefault="00170989" w:rsidP="006A688D">
      <w:r>
        <w:t>During the poster session, poster</w:t>
      </w:r>
      <w:r w:rsidR="00FE5479">
        <w:t>s</w:t>
      </w:r>
      <w:r>
        <w:t xml:space="preserve"> will be </w:t>
      </w:r>
      <w:r w:rsidR="00FA4411">
        <w:t>in a display case in the Cloisters area of the Cordelier Campus</w:t>
      </w:r>
      <w:r w:rsidR="00E4206C">
        <w:t>, which is a covered outside</w:t>
      </w:r>
      <w:r w:rsidR="00057A53">
        <w:t xml:space="preserve"> area</w:t>
      </w:r>
      <w:r w:rsidR="00FA4411">
        <w:t>.  The display cases are portrait</w:t>
      </w:r>
      <w:r w:rsidR="004F7798">
        <w:t xml:space="preserve"> (dimensions </w:t>
      </w:r>
      <w:r w:rsidR="004F7798" w:rsidRPr="004F7798">
        <w:t>115</w:t>
      </w:r>
      <w:r w:rsidR="0084311A">
        <w:t>0</w:t>
      </w:r>
      <w:r w:rsidR="004F7798" w:rsidRPr="004F7798">
        <w:t xml:space="preserve"> </w:t>
      </w:r>
      <w:r w:rsidR="0084311A">
        <w:t>m</w:t>
      </w:r>
      <w:r w:rsidR="004F7798" w:rsidRPr="004F7798">
        <w:t>m x 157</w:t>
      </w:r>
      <w:r w:rsidR="0084311A">
        <w:t>0</w:t>
      </w:r>
      <w:r w:rsidR="004F7798" w:rsidRPr="004F7798">
        <w:t xml:space="preserve"> </w:t>
      </w:r>
      <w:r w:rsidR="0084311A">
        <w:t>m</w:t>
      </w:r>
      <w:r w:rsidR="004F7798" w:rsidRPr="004F7798">
        <w:t>m</w:t>
      </w:r>
      <w:r w:rsidR="0084311A">
        <w:t>)</w:t>
      </w:r>
      <w:r w:rsidR="00FA4411">
        <w:t xml:space="preserve">, and </w:t>
      </w:r>
      <w:r w:rsidR="00FA4411" w:rsidRPr="004E6C8C">
        <w:rPr>
          <w:b/>
          <w:bCs/>
        </w:rPr>
        <w:t>posters should be no larger than A0</w:t>
      </w:r>
      <w:r w:rsidR="006A688D" w:rsidRPr="004E6C8C">
        <w:rPr>
          <w:b/>
          <w:bCs/>
        </w:rPr>
        <w:t xml:space="preserve"> </w:t>
      </w:r>
      <w:r w:rsidR="00BA78E7" w:rsidRPr="004E6C8C">
        <w:rPr>
          <w:b/>
          <w:bCs/>
        </w:rPr>
        <w:t xml:space="preserve">portrait </w:t>
      </w:r>
      <w:r w:rsidR="006A688D" w:rsidRPr="004E6C8C">
        <w:rPr>
          <w:b/>
          <w:bCs/>
        </w:rPr>
        <w:t>(841</w:t>
      </w:r>
      <w:r w:rsidR="007949FA">
        <w:rPr>
          <w:b/>
          <w:bCs/>
        </w:rPr>
        <w:t>mm</w:t>
      </w:r>
      <w:r w:rsidR="006A688D" w:rsidRPr="004E6C8C">
        <w:rPr>
          <w:b/>
          <w:bCs/>
        </w:rPr>
        <w:t xml:space="preserve"> x 1189 mm) </w:t>
      </w:r>
      <w:r w:rsidR="00BA78E7" w:rsidRPr="004E6C8C">
        <w:rPr>
          <w:b/>
          <w:bCs/>
        </w:rPr>
        <w:t>or A1 landscape (</w:t>
      </w:r>
      <w:r w:rsidR="00531744" w:rsidRPr="004E6C8C">
        <w:rPr>
          <w:b/>
          <w:bCs/>
        </w:rPr>
        <w:t>594mm x 841mm)</w:t>
      </w:r>
      <w:r w:rsidR="00531744">
        <w:t xml:space="preserve"> </w:t>
      </w:r>
      <w:r w:rsidR="00FA4411">
        <w:t>to comfortably fit in the display ca</w:t>
      </w:r>
      <w:r w:rsidR="00030C48">
        <w:t>se.</w:t>
      </w:r>
      <w:r w:rsidR="006C0E1E">
        <w:t xml:space="preserve">  Please refer to the size</w:t>
      </w:r>
      <w:r w:rsidR="00AF0E43">
        <w:t xml:space="preserve"> guide</w:t>
      </w:r>
      <w:hyperlink r:id="rId7" w:history="1">
        <w:r w:rsidR="00AF0E43" w:rsidRPr="00AF0E43">
          <w:rPr>
            <w:rStyle w:val="Hyperlink"/>
          </w:rPr>
          <w:t xml:space="preserve"> here</w:t>
        </w:r>
      </w:hyperlink>
      <w:r w:rsidR="00AF0E43">
        <w:t>.</w:t>
      </w:r>
      <w:r w:rsidR="001B30B2">
        <w:t xml:space="preserve">  </w:t>
      </w:r>
      <w:r w:rsidR="00410249" w:rsidRPr="00410249">
        <w:t xml:space="preserve">You will need to bring your printed poster with you, as it will not be possible to print posters at the conference. </w:t>
      </w:r>
      <w:r w:rsidR="00617AEF">
        <w:t xml:space="preserve">Instructions for poster locations and means to hang </w:t>
      </w:r>
      <w:r w:rsidR="00F52511">
        <w:t>posters</w:t>
      </w:r>
      <w:r w:rsidR="00030C48">
        <w:t xml:space="preserve"> will be available at the venue</w:t>
      </w:r>
      <w:r w:rsidR="00410249" w:rsidRPr="00410249">
        <w:t>.</w:t>
      </w:r>
    </w:p>
    <w:p w14:paraId="6A8474DE" w14:textId="0F820BF1" w:rsidR="001B30B2" w:rsidRDefault="001B30B2" w:rsidP="003832B3">
      <w:r>
        <w:t>Below is a picture of the Cloisters area of the Cordelier’s campus of Sorbonne University where the poster sessions will be held:</w:t>
      </w:r>
    </w:p>
    <w:p w14:paraId="2026016A" w14:textId="533BD4B8" w:rsidR="001B30B2" w:rsidRDefault="001B30B2" w:rsidP="003832B3">
      <w:r>
        <w:rPr>
          <w:noProof/>
        </w:rPr>
        <w:drawing>
          <wp:inline distT="0" distB="0" distL="0" distR="0" wp14:anchorId="6EF5D8B1" wp14:editId="56ECBDD7">
            <wp:extent cx="4438650" cy="2495550"/>
            <wp:effectExtent l="0" t="0" r="0" b="0"/>
            <wp:docPr id="6279735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0" cy="2495550"/>
                    </a:xfrm>
                    <a:prstGeom prst="rect">
                      <a:avLst/>
                    </a:prstGeom>
                    <a:noFill/>
                    <a:ln>
                      <a:noFill/>
                    </a:ln>
                  </pic:spPr>
                </pic:pic>
              </a:graphicData>
            </a:graphic>
          </wp:inline>
        </w:drawing>
      </w:r>
    </w:p>
    <w:p w14:paraId="2BEB4945" w14:textId="77777777" w:rsidR="001B30B2" w:rsidRDefault="001B30B2" w:rsidP="003832B3"/>
    <w:p w14:paraId="31D86D45" w14:textId="40FA3FEC" w:rsidR="00A632E5" w:rsidRDefault="009D4B47" w:rsidP="003832B3">
      <w:r>
        <w:t xml:space="preserve">Poster presenters are asked to stand next to their posters during their session to be ready to answer questions from </w:t>
      </w:r>
      <w:r w:rsidR="004139F0">
        <w:t>conference</w:t>
      </w:r>
      <w:r w:rsidR="001C0B0D">
        <w:t xml:space="preserve"> </w:t>
      </w:r>
      <w:r w:rsidR="00C1237D">
        <w:t>delegates</w:t>
      </w:r>
      <w:r w:rsidR="001C0B0D">
        <w:t xml:space="preserve">.  </w:t>
      </w:r>
      <w:r w:rsidR="005D76C9">
        <w:t>Poster judges will also be circulating during the poster sessions to decide on the winner for our two poster prizes (</w:t>
      </w:r>
      <w:r w:rsidR="00EA05EE">
        <w:t>B</w:t>
      </w:r>
      <w:r w:rsidR="005D76C9">
        <w:t xml:space="preserve">est overall poster, and the </w:t>
      </w:r>
      <w:r w:rsidR="001D1FC8" w:rsidRPr="001D1FC8">
        <w:t>Mateusz Zatoński</w:t>
      </w:r>
      <w:r w:rsidR="00A80890">
        <w:t xml:space="preserve"> Best </w:t>
      </w:r>
      <w:r w:rsidR="005D76C9">
        <w:t>Early Career Re</w:t>
      </w:r>
      <w:r w:rsidR="00A80890">
        <w:t>search poster prize).</w:t>
      </w:r>
    </w:p>
    <w:p w14:paraId="2843E415" w14:textId="72CCC4D0" w:rsidR="006A44AD" w:rsidRDefault="006A44AD" w:rsidP="006A44AD"/>
    <w:sectPr w:rsidR="006A44A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6C13" w14:textId="77777777" w:rsidR="00D12BAC" w:rsidRDefault="00D12BAC" w:rsidP="00E361DE">
      <w:pPr>
        <w:spacing w:after="0" w:line="240" w:lineRule="auto"/>
      </w:pPr>
      <w:r>
        <w:separator/>
      </w:r>
    </w:p>
  </w:endnote>
  <w:endnote w:type="continuationSeparator" w:id="0">
    <w:p w14:paraId="656FC0B1" w14:textId="77777777" w:rsidR="00D12BAC" w:rsidRDefault="00D12BAC" w:rsidP="00E36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D24C0" w14:textId="77777777" w:rsidR="00D12BAC" w:rsidRDefault="00D12BAC" w:rsidP="00E361DE">
      <w:pPr>
        <w:spacing w:after="0" w:line="240" w:lineRule="auto"/>
      </w:pPr>
      <w:r>
        <w:separator/>
      </w:r>
    </w:p>
  </w:footnote>
  <w:footnote w:type="continuationSeparator" w:id="0">
    <w:p w14:paraId="1C2A29B2" w14:textId="77777777" w:rsidR="00D12BAC" w:rsidRDefault="00D12BAC" w:rsidP="00E36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AA49" w14:textId="4148210C" w:rsidR="00851AA0" w:rsidRDefault="00E93A29" w:rsidP="00767B38">
    <w:pPr>
      <w:pStyle w:val="Header"/>
      <w:tabs>
        <w:tab w:val="clear" w:pos="4513"/>
        <w:tab w:val="clear" w:pos="9026"/>
        <w:tab w:val="left" w:pos="7062"/>
      </w:tabs>
    </w:pPr>
    <w:r>
      <w:rPr>
        <w:noProof/>
        <w:lang w:eastAsia="en-GB"/>
      </w:rPr>
      <w:drawing>
        <wp:anchor distT="0" distB="0" distL="114300" distR="114300" simplePos="0" relativeHeight="251659264" behindDoc="0" locked="0" layoutInCell="1" allowOverlap="1" wp14:anchorId="7C29D8FB" wp14:editId="7C96703E">
          <wp:simplePos x="0" y="0"/>
          <wp:positionH relativeFrom="column">
            <wp:posOffset>4524375</wp:posOffset>
          </wp:positionH>
          <wp:positionV relativeFrom="paragraph">
            <wp:posOffset>-249554</wp:posOffset>
          </wp:positionV>
          <wp:extent cx="1993747" cy="657030"/>
          <wp:effectExtent l="0" t="0" r="6985" b="0"/>
          <wp:wrapNone/>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RNT-Europe_landscape.tif"/>
                  <pic:cNvPicPr/>
                </pic:nvPicPr>
                <pic:blipFill>
                  <a:blip r:embed="rId1">
                    <a:extLst>
                      <a:ext uri="{28A0092B-C50C-407E-A947-70E740481C1C}">
                        <a14:useLocalDpi xmlns:a14="http://schemas.microsoft.com/office/drawing/2010/main" val="0"/>
                      </a:ext>
                    </a:extLst>
                  </a:blip>
                  <a:stretch>
                    <a:fillRect/>
                  </a:stretch>
                </pic:blipFill>
                <pic:spPr>
                  <a:xfrm>
                    <a:off x="0" y="0"/>
                    <a:ext cx="2014313" cy="663808"/>
                  </a:xfrm>
                  <a:prstGeom prst="rect">
                    <a:avLst/>
                  </a:prstGeom>
                </pic:spPr>
              </pic:pic>
            </a:graphicData>
          </a:graphic>
          <wp14:sizeRelH relativeFrom="page">
            <wp14:pctWidth>0</wp14:pctWidth>
          </wp14:sizeRelH>
          <wp14:sizeRelV relativeFrom="page">
            <wp14:pctHeight>0</wp14:pctHeight>
          </wp14:sizeRelV>
        </wp:anchor>
      </w:drawing>
    </w:r>
    <w:r w:rsidR="00767B38">
      <w:tab/>
    </w:r>
    <w:r w:rsidR="00767B38">
      <w:rPr>
        <w:noProof/>
      </w:rPr>
      <mc:AlternateContent>
        <mc:Choice Requires="wps">
          <w:drawing>
            <wp:inline distT="0" distB="0" distL="0" distR="0" wp14:anchorId="10262721" wp14:editId="4978FAFB">
              <wp:extent cx="302260" cy="302260"/>
              <wp:effectExtent l="0" t="0" r="0" b="0"/>
              <wp:docPr id="389500209" name="Rectangl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3593D" id="Rectangle 4" o:spid="_x0000_s1026" alt="Image preview"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5AF"/>
    <w:multiLevelType w:val="hybridMultilevel"/>
    <w:tmpl w:val="DDA45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74474"/>
    <w:multiLevelType w:val="hybridMultilevel"/>
    <w:tmpl w:val="ECB69E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542362"/>
    <w:multiLevelType w:val="hybridMultilevel"/>
    <w:tmpl w:val="C7D0E980"/>
    <w:lvl w:ilvl="0" w:tplc="08090001">
      <w:start w:val="1"/>
      <w:numFmt w:val="bullet"/>
      <w:lvlText w:val=""/>
      <w:lvlJc w:val="left"/>
      <w:pPr>
        <w:ind w:left="720" w:hanging="360"/>
      </w:pPr>
      <w:rPr>
        <w:rFonts w:ascii="Symbol" w:hAnsi="Symbol" w:hint="default"/>
      </w:rPr>
    </w:lvl>
    <w:lvl w:ilvl="1" w:tplc="6BE23C30">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D6352"/>
    <w:multiLevelType w:val="multilevel"/>
    <w:tmpl w:val="3998E6EA"/>
    <w:lvl w:ilvl="0">
      <w:start w:val="1"/>
      <w:numFmt w:val="decimal"/>
      <w:lvlText w:val="%1."/>
      <w:lvlJc w:val="left"/>
      <w:pPr>
        <w:tabs>
          <w:tab w:val="num" w:pos="726"/>
        </w:tabs>
        <w:ind w:left="726" w:hanging="360"/>
      </w:pPr>
    </w:lvl>
    <w:lvl w:ilvl="1" w:tentative="1">
      <w:start w:val="1"/>
      <w:numFmt w:val="decimal"/>
      <w:lvlText w:val="%2."/>
      <w:lvlJc w:val="left"/>
      <w:pPr>
        <w:tabs>
          <w:tab w:val="num" w:pos="1446"/>
        </w:tabs>
        <w:ind w:left="1446" w:hanging="360"/>
      </w:pPr>
    </w:lvl>
    <w:lvl w:ilvl="2" w:tentative="1">
      <w:start w:val="1"/>
      <w:numFmt w:val="decimal"/>
      <w:lvlText w:val="%3."/>
      <w:lvlJc w:val="left"/>
      <w:pPr>
        <w:tabs>
          <w:tab w:val="num" w:pos="2166"/>
        </w:tabs>
        <w:ind w:left="2166" w:hanging="360"/>
      </w:pPr>
    </w:lvl>
    <w:lvl w:ilvl="3" w:tentative="1">
      <w:start w:val="1"/>
      <w:numFmt w:val="decimal"/>
      <w:lvlText w:val="%4."/>
      <w:lvlJc w:val="left"/>
      <w:pPr>
        <w:tabs>
          <w:tab w:val="num" w:pos="2886"/>
        </w:tabs>
        <w:ind w:left="2886" w:hanging="360"/>
      </w:pPr>
    </w:lvl>
    <w:lvl w:ilvl="4" w:tentative="1">
      <w:start w:val="1"/>
      <w:numFmt w:val="decimal"/>
      <w:lvlText w:val="%5."/>
      <w:lvlJc w:val="left"/>
      <w:pPr>
        <w:tabs>
          <w:tab w:val="num" w:pos="3606"/>
        </w:tabs>
        <w:ind w:left="3606" w:hanging="360"/>
      </w:pPr>
    </w:lvl>
    <w:lvl w:ilvl="5" w:tentative="1">
      <w:start w:val="1"/>
      <w:numFmt w:val="decimal"/>
      <w:lvlText w:val="%6."/>
      <w:lvlJc w:val="left"/>
      <w:pPr>
        <w:tabs>
          <w:tab w:val="num" w:pos="4326"/>
        </w:tabs>
        <w:ind w:left="4326" w:hanging="360"/>
      </w:pPr>
    </w:lvl>
    <w:lvl w:ilvl="6" w:tentative="1">
      <w:start w:val="1"/>
      <w:numFmt w:val="decimal"/>
      <w:lvlText w:val="%7."/>
      <w:lvlJc w:val="left"/>
      <w:pPr>
        <w:tabs>
          <w:tab w:val="num" w:pos="5046"/>
        </w:tabs>
        <w:ind w:left="5046" w:hanging="360"/>
      </w:pPr>
    </w:lvl>
    <w:lvl w:ilvl="7" w:tentative="1">
      <w:start w:val="1"/>
      <w:numFmt w:val="decimal"/>
      <w:lvlText w:val="%8."/>
      <w:lvlJc w:val="left"/>
      <w:pPr>
        <w:tabs>
          <w:tab w:val="num" w:pos="5766"/>
        </w:tabs>
        <w:ind w:left="5766" w:hanging="360"/>
      </w:pPr>
    </w:lvl>
    <w:lvl w:ilvl="8" w:tentative="1">
      <w:start w:val="1"/>
      <w:numFmt w:val="decimal"/>
      <w:lvlText w:val="%9."/>
      <w:lvlJc w:val="left"/>
      <w:pPr>
        <w:tabs>
          <w:tab w:val="num" w:pos="6486"/>
        </w:tabs>
        <w:ind w:left="6486" w:hanging="360"/>
      </w:pPr>
    </w:lvl>
  </w:abstractNum>
  <w:abstractNum w:abstractNumId="4" w15:restartNumberingAfterBreak="0">
    <w:nsid w:val="2A1637D1"/>
    <w:multiLevelType w:val="hybridMultilevel"/>
    <w:tmpl w:val="02FA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917C9"/>
    <w:multiLevelType w:val="hybridMultilevel"/>
    <w:tmpl w:val="F8B01388"/>
    <w:lvl w:ilvl="0" w:tplc="A7C4BE0A">
      <w:start w:val="1"/>
      <w:numFmt w:val="upperRoman"/>
      <w:lvlText w:val="%1)"/>
      <w:lvlJc w:val="left"/>
      <w:pPr>
        <w:ind w:left="770" w:hanging="72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6" w15:restartNumberingAfterBreak="0">
    <w:nsid w:val="2FEE79CC"/>
    <w:multiLevelType w:val="multilevel"/>
    <w:tmpl w:val="A41E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62F8D"/>
    <w:multiLevelType w:val="hybridMultilevel"/>
    <w:tmpl w:val="4B38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496557"/>
    <w:multiLevelType w:val="multilevel"/>
    <w:tmpl w:val="2E34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4542C6"/>
    <w:multiLevelType w:val="multilevel"/>
    <w:tmpl w:val="C28A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D73B42"/>
    <w:multiLevelType w:val="multilevel"/>
    <w:tmpl w:val="050CE206"/>
    <w:lvl w:ilvl="0">
      <w:start w:val="1"/>
      <w:numFmt w:val="decimal"/>
      <w:lvlText w:val="%1)"/>
      <w:lvlJc w:val="left"/>
      <w:pPr>
        <w:tabs>
          <w:tab w:val="num" w:pos="1440"/>
        </w:tabs>
        <w:ind w:left="1440" w:hanging="360"/>
      </w:pPr>
      <w:rPr>
        <w:rFonts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6AFD40F6"/>
    <w:multiLevelType w:val="multilevel"/>
    <w:tmpl w:val="050CE206"/>
    <w:lvl w:ilvl="0">
      <w:start w:val="1"/>
      <w:numFmt w:val="decimal"/>
      <w:lvlText w:val="%1)"/>
      <w:lvlJc w:val="left"/>
      <w:pPr>
        <w:tabs>
          <w:tab w:val="num" w:pos="1440"/>
        </w:tabs>
        <w:ind w:left="1440" w:hanging="360"/>
      </w:pPr>
      <w:rPr>
        <w:rFonts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15:restartNumberingAfterBreak="0">
    <w:nsid w:val="73460E41"/>
    <w:multiLevelType w:val="multilevel"/>
    <w:tmpl w:val="0210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1B272C"/>
    <w:multiLevelType w:val="multilevel"/>
    <w:tmpl w:val="1356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650FD2"/>
    <w:multiLevelType w:val="hybridMultilevel"/>
    <w:tmpl w:val="1868B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5758">
    <w:abstractNumId w:val="5"/>
  </w:num>
  <w:num w:numId="2" w16cid:durableId="898637011">
    <w:abstractNumId w:val="1"/>
  </w:num>
  <w:num w:numId="3" w16cid:durableId="955064145">
    <w:abstractNumId w:val="2"/>
  </w:num>
  <w:num w:numId="4" w16cid:durableId="1714500555">
    <w:abstractNumId w:val="4"/>
  </w:num>
  <w:num w:numId="5" w16cid:durableId="1241868904">
    <w:abstractNumId w:val="9"/>
  </w:num>
  <w:num w:numId="6" w16cid:durableId="591739103">
    <w:abstractNumId w:val="3"/>
  </w:num>
  <w:num w:numId="7" w16cid:durableId="1386560582">
    <w:abstractNumId w:val="12"/>
  </w:num>
  <w:num w:numId="8" w16cid:durableId="34815854">
    <w:abstractNumId w:val="8"/>
  </w:num>
  <w:num w:numId="9" w16cid:durableId="525407504">
    <w:abstractNumId w:val="7"/>
  </w:num>
  <w:num w:numId="10" w16cid:durableId="37363854">
    <w:abstractNumId w:val="10"/>
  </w:num>
  <w:num w:numId="11" w16cid:durableId="1587494322">
    <w:abstractNumId w:val="11"/>
  </w:num>
  <w:num w:numId="12" w16cid:durableId="364405942">
    <w:abstractNumId w:val="6"/>
  </w:num>
  <w:num w:numId="13" w16cid:durableId="982462958">
    <w:abstractNumId w:val="13"/>
  </w:num>
  <w:num w:numId="14" w16cid:durableId="902179775">
    <w:abstractNumId w:val="14"/>
  </w:num>
  <w:num w:numId="15" w16cid:durableId="126289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249"/>
    <w:rsid w:val="0000571B"/>
    <w:rsid w:val="00010B74"/>
    <w:rsid w:val="00026B61"/>
    <w:rsid w:val="00030C48"/>
    <w:rsid w:val="00043951"/>
    <w:rsid w:val="000517B9"/>
    <w:rsid w:val="00057A53"/>
    <w:rsid w:val="000946A1"/>
    <w:rsid w:val="000B2E07"/>
    <w:rsid w:val="000E2DEC"/>
    <w:rsid w:val="000F30CB"/>
    <w:rsid w:val="00115ABB"/>
    <w:rsid w:val="001254BB"/>
    <w:rsid w:val="0014366D"/>
    <w:rsid w:val="00147AFA"/>
    <w:rsid w:val="00170989"/>
    <w:rsid w:val="001A32EA"/>
    <w:rsid w:val="001B30B2"/>
    <w:rsid w:val="001B31CA"/>
    <w:rsid w:val="001B661D"/>
    <w:rsid w:val="001C0B0D"/>
    <w:rsid w:val="001C6400"/>
    <w:rsid w:val="001D1FC8"/>
    <w:rsid w:val="001F1830"/>
    <w:rsid w:val="00237C29"/>
    <w:rsid w:val="00237FD6"/>
    <w:rsid w:val="002841AD"/>
    <w:rsid w:val="002903D1"/>
    <w:rsid w:val="002E0B88"/>
    <w:rsid w:val="003000BE"/>
    <w:rsid w:val="00353E0E"/>
    <w:rsid w:val="00363AAE"/>
    <w:rsid w:val="003832B3"/>
    <w:rsid w:val="003A0CBD"/>
    <w:rsid w:val="003B290C"/>
    <w:rsid w:val="00401A0D"/>
    <w:rsid w:val="00410249"/>
    <w:rsid w:val="004139F0"/>
    <w:rsid w:val="00432FE8"/>
    <w:rsid w:val="004349A1"/>
    <w:rsid w:val="004E6C8C"/>
    <w:rsid w:val="004F7798"/>
    <w:rsid w:val="00507260"/>
    <w:rsid w:val="00531744"/>
    <w:rsid w:val="00531A2D"/>
    <w:rsid w:val="00533925"/>
    <w:rsid w:val="00536F36"/>
    <w:rsid w:val="00537209"/>
    <w:rsid w:val="005D76C9"/>
    <w:rsid w:val="005F1CF8"/>
    <w:rsid w:val="006069F0"/>
    <w:rsid w:val="00607337"/>
    <w:rsid w:val="0061679F"/>
    <w:rsid w:val="00617AEF"/>
    <w:rsid w:val="00630F7C"/>
    <w:rsid w:val="00633FBC"/>
    <w:rsid w:val="00666627"/>
    <w:rsid w:val="006668F4"/>
    <w:rsid w:val="00680ECF"/>
    <w:rsid w:val="006A44AD"/>
    <w:rsid w:val="006A688D"/>
    <w:rsid w:val="006C08EE"/>
    <w:rsid w:val="006C0E1E"/>
    <w:rsid w:val="006D5B5D"/>
    <w:rsid w:val="006E484F"/>
    <w:rsid w:val="007210C9"/>
    <w:rsid w:val="007445C1"/>
    <w:rsid w:val="0075316A"/>
    <w:rsid w:val="0075679B"/>
    <w:rsid w:val="007679F3"/>
    <w:rsid w:val="00767B38"/>
    <w:rsid w:val="00773366"/>
    <w:rsid w:val="007949FA"/>
    <w:rsid w:val="007A1520"/>
    <w:rsid w:val="007A1AAF"/>
    <w:rsid w:val="007A20DE"/>
    <w:rsid w:val="007E2A65"/>
    <w:rsid w:val="007E3017"/>
    <w:rsid w:val="008356B9"/>
    <w:rsid w:val="0084311A"/>
    <w:rsid w:val="00851AA0"/>
    <w:rsid w:val="008B34FE"/>
    <w:rsid w:val="008D6498"/>
    <w:rsid w:val="008E2BC1"/>
    <w:rsid w:val="008F373E"/>
    <w:rsid w:val="00965195"/>
    <w:rsid w:val="0098036F"/>
    <w:rsid w:val="00981633"/>
    <w:rsid w:val="009951CD"/>
    <w:rsid w:val="00996795"/>
    <w:rsid w:val="009D4B47"/>
    <w:rsid w:val="00A04D68"/>
    <w:rsid w:val="00A06508"/>
    <w:rsid w:val="00A34DFD"/>
    <w:rsid w:val="00A55462"/>
    <w:rsid w:val="00A632E5"/>
    <w:rsid w:val="00A80890"/>
    <w:rsid w:val="00AB2317"/>
    <w:rsid w:val="00AE1E13"/>
    <w:rsid w:val="00AE5AF2"/>
    <w:rsid w:val="00AF0E43"/>
    <w:rsid w:val="00B01C47"/>
    <w:rsid w:val="00B447AA"/>
    <w:rsid w:val="00B630AF"/>
    <w:rsid w:val="00BA78E7"/>
    <w:rsid w:val="00C1237D"/>
    <w:rsid w:val="00C20B89"/>
    <w:rsid w:val="00C306A7"/>
    <w:rsid w:val="00C5157D"/>
    <w:rsid w:val="00CA3C77"/>
    <w:rsid w:val="00CE6656"/>
    <w:rsid w:val="00D12BAC"/>
    <w:rsid w:val="00D32868"/>
    <w:rsid w:val="00D55376"/>
    <w:rsid w:val="00D9448E"/>
    <w:rsid w:val="00D9555A"/>
    <w:rsid w:val="00DB31A8"/>
    <w:rsid w:val="00E25B08"/>
    <w:rsid w:val="00E334E3"/>
    <w:rsid w:val="00E361DE"/>
    <w:rsid w:val="00E4206C"/>
    <w:rsid w:val="00E47077"/>
    <w:rsid w:val="00E479D5"/>
    <w:rsid w:val="00E759ED"/>
    <w:rsid w:val="00E93A29"/>
    <w:rsid w:val="00E94E14"/>
    <w:rsid w:val="00EA05EE"/>
    <w:rsid w:val="00F20BBD"/>
    <w:rsid w:val="00F20FFB"/>
    <w:rsid w:val="00F47FC8"/>
    <w:rsid w:val="00F52511"/>
    <w:rsid w:val="00F76A17"/>
    <w:rsid w:val="00FA4411"/>
    <w:rsid w:val="00FE0404"/>
    <w:rsid w:val="00FE5479"/>
    <w:rsid w:val="00FF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04777"/>
  <w15:chartTrackingRefBased/>
  <w15:docId w15:val="{BE9778C3-AB2E-4386-8106-97D9BDC2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2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2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2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2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2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2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2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2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2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2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2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2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2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2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2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2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2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249"/>
    <w:rPr>
      <w:rFonts w:eastAsiaTheme="majorEastAsia" w:cstheme="majorBidi"/>
      <w:color w:val="272727" w:themeColor="text1" w:themeTint="D8"/>
    </w:rPr>
  </w:style>
  <w:style w:type="paragraph" w:styleId="Title">
    <w:name w:val="Title"/>
    <w:basedOn w:val="Normal"/>
    <w:next w:val="Normal"/>
    <w:link w:val="TitleChar"/>
    <w:uiPriority w:val="10"/>
    <w:qFormat/>
    <w:rsid w:val="00410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2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2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2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249"/>
    <w:pPr>
      <w:spacing w:before="160"/>
      <w:jc w:val="center"/>
    </w:pPr>
    <w:rPr>
      <w:i/>
      <w:iCs/>
      <w:color w:val="404040" w:themeColor="text1" w:themeTint="BF"/>
    </w:rPr>
  </w:style>
  <w:style w:type="character" w:customStyle="1" w:styleId="QuoteChar">
    <w:name w:val="Quote Char"/>
    <w:basedOn w:val="DefaultParagraphFont"/>
    <w:link w:val="Quote"/>
    <w:uiPriority w:val="29"/>
    <w:rsid w:val="00410249"/>
    <w:rPr>
      <w:i/>
      <w:iCs/>
      <w:color w:val="404040" w:themeColor="text1" w:themeTint="BF"/>
    </w:rPr>
  </w:style>
  <w:style w:type="paragraph" w:styleId="ListParagraph">
    <w:name w:val="List Paragraph"/>
    <w:basedOn w:val="Normal"/>
    <w:uiPriority w:val="34"/>
    <w:qFormat/>
    <w:rsid w:val="00410249"/>
    <w:pPr>
      <w:ind w:left="720"/>
      <w:contextualSpacing/>
    </w:pPr>
  </w:style>
  <w:style w:type="character" w:styleId="IntenseEmphasis">
    <w:name w:val="Intense Emphasis"/>
    <w:basedOn w:val="DefaultParagraphFont"/>
    <w:uiPriority w:val="21"/>
    <w:qFormat/>
    <w:rsid w:val="00410249"/>
    <w:rPr>
      <w:i/>
      <w:iCs/>
      <w:color w:val="0F4761" w:themeColor="accent1" w:themeShade="BF"/>
    </w:rPr>
  </w:style>
  <w:style w:type="paragraph" w:styleId="IntenseQuote">
    <w:name w:val="Intense Quote"/>
    <w:basedOn w:val="Normal"/>
    <w:next w:val="Normal"/>
    <w:link w:val="IntenseQuoteChar"/>
    <w:uiPriority w:val="30"/>
    <w:qFormat/>
    <w:rsid w:val="00410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249"/>
    <w:rPr>
      <w:i/>
      <w:iCs/>
      <w:color w:val="0F4761" w:themeColor="accent1" w:themeShade="BF"/>
    </w:rPr>
  </w:style>
  <w:style w:type="character" w:styleId="IntenseReference">
    <w:name w:val="Intense Reference"/>
    <w:basedOn w:val="DefaultParagraphFont"/>
    <w:uiPriority w:val="32"/>
    <w:qFormat/>
    <w:rsid w:val="00410249"/>
    <w:rPr>
      <w:b/>
      <w:bCs/>
      <w:smallCaps/>
      <w:color w:val="0F4761" w:themeColor="accent1" w:themeShade="BF"/>
      <w:spacing w:val="5"/>
    </w:rPr>
  </w:style>
  <w:style w:type="table" w:styleId="TableGrid">
    <w:name w:val="Table Grid"/>
    <w:basedOn w:val="TableNormal"/>
    <w:uiPriority w:val="39"/>
    <w:rsid w:val="00010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30CB"/>
    <w:rPr>
      <w:color w:val="467886" w:themeColor="hyperlink"/>
      <w:u w:val="single"/>
    </w:rPr>
  </w:style>
  <w:style w:type="character" w:styleId="UnresolvedMention">
    <w:name w:val="Unresolved Mention"/>
    <w:basedOn w:val="DefaultParagraphFont"/>
    <w:uiPriority w:val="99"/>
    <w:semiHidden/>
    <w:unhideWhenUsed/>
    <w:rsid w:val="000F30CB"/>
    <w:rPr>
      <w:color w:val="605E5C"/>
      <w:shd w:val="clear" w:color="auto" w:fill="E1DFDD"/>
    </w:rPr>
  </w:style>
  <w:style w:type="paragraph" w:styleId="Header">
    <w:name w:val="header"/>
    <w:basedOn w:val="Normal"/>
    <w:link w:val="HeaderChar"/>
    <w:uiPriority w:val="99"/>
    <w:unhideWhenUsed/>
    <w:rsid w:val="00E36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1DE"/>
  </w:style>
  <w:style w:type="paragraph" w:styleId="Footer">
    <w:name w:val="footer"/>
    <w:basedOn w:val="Normal"/>
    <w:link w:val="FooterChar"/>
    <w:uiPriority w:val="99"/>
    <w:unhideWhenUsed/>
    <w:rsid w:val="00E36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1DE"/>
  </w:style>
  <w:style w:type="character" w:styleId="CommentReference">
    <w:name w:val="annotation reference"/>
    <w:basedOn w:val="DefaultParagraphFont"/>
    <w:uiPriority w:val="99"/>
    <w:semiHidden/>
    <w:unhideWhenUsed/>
    <w:rsid w:val="00AE5AF2"/>
    <w:rPr>
      <w:sz w:val="16"/>
      <w:szCs w:val="16"/>
    </w:rPr>
  </w:style>
  <w:style w:type="paragraph" w:styleId="CommentText">
    <w:name w:val="annotation text"/>
    <w:basedOn w:val="Normal"/>
    <w:link w:val="CommentTextChar"/>
    <w:uiPriority w:val="99"/>
    <w:unhideWhenUsed/>
    <w:rsid w:val="00AE5AF2"/>
    <w:pPr>
      <w:spacing w:line="240" w:lineRule="auto"/>
    </w:pPr>
    <w:rPr>
      <w:sz w:val="20"/>
      <w:szCs w:val="20"/>
    </w:rPr>
  </w:style>
  <w:style w:type="character" w:customStyle="1" w:styleId="CommentTextChar">
    <w:name w:val="Comment Text Char"/>
    <w:basedOn w:val="DefaultParagraphFont"/>
    <w:link w:val="CommentText"/>
    <w:uiPriority w:val="99"/>
    <w:rsid w:val="00AE5AF2"/>
    <w:rPr>
      <w:sz w:val="20"/>
      <w:szCs w:val="20"/>
    </w:rPr>
  </w:style>
  <w:style w:type="paragraph" w:styleId="CommentSubject">
    <w:name w:val="annotation subject"/>
    <w:basedOn w:val="CommentText"/>
    <w:next w:val="CommentText"/>
    <w:link w:val="CommentSubjectChar"/>
    <w:uiPriority w:val="99"/>
    <w:semiHidden/>
    <w:unhideWhenUsed/>
    <w:rsid w:val="00AE5AF2"/>
    <w:rPr>
      <w:b/>
      <w:bCs/>
    </w:rPr>
  </w:style>
  <w:style w:type="character" w:customStyle="1" w:styleId="CommentSubjectChar">
    <w:name w:val="Comment Subject Char"/>
    <w:basedOn w:val="CommentTextChar"/>
    <w:link w:val="CommentSubject"/>
    <w:uiPriority w:val="99"/>
    <w:semiHidden/>
    <w:rsid w:val="00AE5AF2"/>
    <w:rPr>
      <w:b/>
      <w:bCs/>
      <w:sz w:val="20"/>
      <w:szCs w:val="20"/>
    </w:rPr>
  </w:style>
  <w:style w:type="paragraph" w:styleId="Revision">
    <w:name w:val="Revision"/>
    <w:hidden/>
    <w:uiPriority w:val="99"/>
    <w:semiHidden/>
    <w:rsid w:val="0000571B"/>
    <w:pPr>
      <w:spacing w:after="0" w:line="240" w:lineRule="auto"/>
    </w:pPr>
  </w:style>
  <w:style w:type="character" w:styleId="Strong">
    <w:name w:val="Strong"/>
    <w:basedOn w:val="DefaultParagraphFont"/>
    <w:uiPriority w:val="22"/>
    <w:qFormat/>
    <w:rsid w:val="0000571B"/>
    <w:rPr>
      <w:b/>
      <w:bCs/>
    </w:rPr>
  </w:style>
  <w:style w:type="character" w:styleId="FollowedHyperlink">
    <w:name w:val="FollowedHyperlink"/>
    <w:basedOn w:val="DefaultParagraphFont"/>
    <w:uiPriority w:val="99"/>
    <w:semiHidden/>
    <w:unhideWhenUsed/>
    <w:rsid w:val="00630F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papersizes.io/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Farley (Applied Health Sciences)</dc:creator>
  <cp:keywords/>
  <dc:description/>
  <cp:lastModifiedBy>Amanda Farley (Applied Health Sciences)</cp:lastModifiedBy>
  <cp:revision>22</cp:revision>
  <dcterms:created xsi:type="dcterms:W3CDTF">2026-08-04T16:08:00Z</dcterms:created>
  <dcterms:modified xsi:type="dcterms:W3CDTF">2026-08-04T16:55:00Z</dcterms:modified>
</cp:coreProperties>
</file>